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098" w:rsidRPr="000D530C" w:rsidRDefault="00600098" w:rsidP="00600098">
      <w:pPr>
        <w:pStyle w:val="a5"/>
        <w:spacing w:before="0" w:beforeAutospacing="0" w:after="0" w:afterAutospacing="0"/>
        <w:jc w:val="center"/>
        <w:rPr>
          <w:b/>
          <w:color w:val="000000" w:themeColor="text1"/>
        </w:rPr>
      </w:pPr>
      <w:r w:rsidRPr="000D530C">
        <w:rPr>
          <w:b/>
          <w:color w:val="000000" w:themeColor="text1"/>
        </w:rPr>
        <w:t>Аннотация рабочей программы по физической культуре 1 класс</w:t>
      </w:r>
    </w:p>
    <w:p w:rsidR="00600098" w:rsidRDefault="00600098" w:rsidP="00600098">
      <w:pPr>
        <w:pStyle w:val="a5"/>
        <w:spacing w:before="0" w:beforeAutospacing="0" w:after="0" w:afterAutospacing="0"/>
        <w:jc w:val="center"/>
        <w:rPr>
          <w:b/>
          <w:color w:val="000000" w:themeColor="text1"/>
        </w:rPr>
      </w:pPr>
      <w:r w:rsidRPr="000D530C">
        <w:rPr>
          <w:b/>
          <w:color w:val="000000" w:themeColor="text1"/>
        </w:rPr>
        <w:t>на 2019-2020 учебный год</w:t>
      </w:r>
    </w:p>
    <w:p w:rsidR="00600098" w:rsidRPr="000D530C" w:rsidRDefault="00600098" w:rsidP="00600098">
      <w:pPr>
        <w:pStyle w:val="a5"/>
        <w:spacing w:before="0" w:beforeAutospacing="0" w:after="0" w:afterAutospacing="0"/>
        <w:jc w:val="center"/>
        <w:rPr>
          <w:b/>
          <w:color w:val="000000" w:themeColor="text1"/>
        </w:rPr>
      </w:pPr>
    </w:p>
    <w:p w:rsidR="00600098" w:rsidRPr="000D530C" w:rsidRDefault="00600098" w:rsidP="0060009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b/>
          <w:color w:val="000000" w:themeColor="text1"/>
        </w:rPr>
        <w:t>1. Рабочая программа учебного предмета «</w:t>
      </w:r>
      <w:r w:rsidRPr="000D530C">
        <w:rPr>
          <w:b/>
          <w:color w:val="000000" w:themeColor="text1"/>
          <w:shd w:val="clear" w:color="auto" w:fill="FFFFFF"/>
        </w:rPr>
        <w:t>Физическая культура</w:t>
      </w:r>
      <w:r w:rsidRPr="000D530C">
        <w:rPr>
          <w:b/>
          <w:color w:val="000000" w:themeColor="text1"/>
        </w:rPr>
        <w:t>»</w:t>
      </w:r>
      <w:r w:rsidRPr="000D530C">
        <w:rPr>
          <w:color w:val="000000" w:themeColor="text1"/>
        </w:rPr>
        <w:t xml:space="preserve"> составлена на основе требований к результатам освоения ООП НОО, программы формирования универсальных учебных действий.</w:t>
      </w:r>
    </w:p>
    <w:p w:rsidR="00600098" w:rsidRPr="000D530C" w:rsidRDefault="00600098" w:rsidP="0060009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разработана в рамках УМК «Перспектива», на основе авторской программы </w:t>
      </w:r>
      <w:proofErr w:type="spell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программы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А.П.Матвеев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«Физическая культура</w:t>
      </w: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», М.: «Просвещение», 2012 г</w:t>
      </w:r>
    </w:p>
    <w:p w:rsidR="00600098" w:rsidRPr="000D530C" w:rsidRDefault="00600098" w:rsidP="0060009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0098" w:rsidRPr="000D530C" w:rsidRDefault="00600098" w:rsidP="006000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составлена в соответствии с Федеральным законом от 29.12.2012 №273-ФЗ «Об образовании в Российской Федерации», требованиями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 октября  2009 г., </w:t>
      </w: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(ред. от 31.12.2015 </w:t>
      </w:r>
      <w:hyperlink r:id="rId4" w:anchor="dst100006" w:history="1">
        <w:r w:rsidRPr="000D530C">
          <w:rPr>
            <w:rStyle w:val="a6"/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N 1576</w:t>
        </w:r>
      </w:hyperlink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).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начального общего образования.</w:t>
      </w:r>
    </w:p>
    <w:p w:rsidR="00600098" w:rsidRPr="000D530C" w:rsidRDefault="00600098" w:rsidP="00600098">
      <w:pPr>
        <w:pStyle w:val="a5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color w:val="000000" w:themeColor="text1"/>
        </w:rPr>
        <w:t>Данная рабочая программа по физической культуре для 1 класса составлена на основе следующих документов:</w:t>
      </w:r>
    </w:p>
    <w:p w:rsidR="00600098" w:rsidRPr="000D530C" w:rsidRDefault="00600098" w:rsidP="00600098">
      <w:pPr>
        <w:pStyle w:val="a5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color w:val="000000" w:themeColor="text1"/>
        </w:rPr>
        <w:t>1 Федерального закона Российской Федерации «Об образовании в Российской Федерации» (№ 273-ФЗ от 29.12.2012);</w:t>
      </w:r>
    </w:p>
    <w:p w:rsidR="00600098" w:rsidRPr="000D530C" w:rsidRDefault="00600098" w:rsidP="00600098">
      <w:pPr>
        <w:pStyle w:val="a5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color w:val="000000" w:themeColor="text1"/>
        </w:rPr>
        <w:t>2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 октября  2009 г., (в ред. от 31.12.2015 </w:t>
      </w:r>
      <w:hyperlink r:id="rId5" w:anchor="dst100006" w:history="1">
        <w:r w:rsidRPr="000D530C">
          <w:rPr>
            <w:rStyle w:val="a6"/>
            <w:color w:val="000000" w:themeColor="text1"/>
          </w:rPr>
          <w:t>N 1576</w:t>
        </w:r>
      </w:hyperlink>
      <w:r w:rsidRPr="000D530C">
        <w:rPr>
          <w:color w:val="000000" w:themeColor="text1"/>
        </w:rPr>
        <w:t>);</w:t>
      </w:r>
    </w:p>
    <w:p w:rsidR="00600098" w:rsidRPr="000D530C" w:rsidRDefault="00600098" w:rsidP="0060009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Авторской рабочей программа курса изобразительного  искусства  в соответствии с ФГОС, разработанной к учебникам линии «Перспектива» для 1-4  классов, допущенных Министерством образования и науки РФ под редакцией программы 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А.П.Матвеев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«Физическая культура</w:t>
      </w: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», М.: «Просвещение», 2012 г</w:t>
      </w:r>
    </w:p>
    <w:p w:rsidR="00600098" w:rsidRPr="000D530C" w:rsidRDefault="00600098" w:rsidP="00600098">
      <w:pPr>
        <w:pStyle w:val="a5"/>
        <w:spacing w:before="0" w:beforeAutospacing="0" w:after="0" w:afterAutospacing="0"/>
        <w:jc w:val="both"/>
        <w:rPr>
          <w:b/>
          <w:color w:val="000000" w:themeColor="text1"/>
        </w:rPr>
      </w:pPr>
      <w:r w:rsidRPr="000D530C">
        <w:rPr>
          <w:color w:val="000000" w:themeColor="text1"/>
        </w:rPr>
        <w:t>4. Примерная основная образовательная программа образовательного учреждения. Начальная школа / [сост. Е. С. Савинов]. — 4</w:t>
      </w:r>
      <w:r w:rsidRPr="000D530C">
        <w:rPr>
          <w:color w:val="000000" w:themeColor="text1"/>
        </w:rPr>
        <w:softHyphen/>
        <w:t xml:space="preserve">е изд., </w:t>
      </w:r>
      <w:proofErr w:type="spellStart"/>
      <w:r w:rsidRPr="000D530C">
        <w:rPr>
          <w:color w:val="000000" w:themeColor="text1"/>
        </w:rPr>
        <w:t>перераб</w:t>
      </w:r>
      <w:proofErr w:type="spellEnd"/>
      <w:r w:rsidRPr="000D530C">
        <w:rPr>
          <w:color w:val="000000" w:themeColor="text1"/>
        </w:rPr>
        <w:t>. — М.</w:t>
      </w:r>
      <w:proofErr w:type="gramStart"/>
      <w:r w:rsidRPr="000D530C">
        <w:rPr>
          <w:color w:val="000000" w:themeColor="text1"/>
        </w:rPr>
        <w:t xml:space="preserve"> :</w:t>
      </w:r>
      <w:proofErr w:type="gramEnd"/>
      <w:r w:rsidRPr="000D530C">
        <w:rPr>
          <w:color w:val="000000" w:themeColor="text1"/>
        </w:rPr>
        <w:t xml:space="preserve"> Просвещение, 2013. — 223 с. — (Стандарты второго поколения).</w:t>
      </w:r>
      <w:r w:rsidRPr="000D530C">
        <w:rPr>
          <w:b/>
          <w:color w:val="000000" w:themeColor="text1"/>
        </w:rPr>
        <w:t xml:space="preserve"> ( УМК «Перспектива»)</w:t>
      </w:r>
    </w:p>
    <w:p w:rsidR="00600098" w:rsidRPr="000D530C" w:rsidRDefault="00600098" w:rsidP="00600098">
      <w:pPr>
        <w:pStyle w:val="a5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color w:val="000000" w:themeColor="text1"/>
        </w:rPr>
        <w:t>5.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600098" w:rsidRPr="000D530C" w:rsidRDefault="00600098" w:rsidP="00600098">
      <w:pPr>
        <w:pStyle w:val="a5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color w:val="000000" w:themeColor="text1"/>
        </w:rPr>
        <w:t>6. Учебного плана МБОУ «</w:t>
      </w:r>
      <w:proofErr w:type="spellStart"/>
      <w:r w:rsidRPr="000D530C">
        <w:rPr>
          <w:color w:val="000000" w:themeColor="text1"/>
        </w:rPr>
        <w:t>Угловская</w:t>
      </w:r>
      <w:proofErr w:type="spellEnd"/>
      <w:r w:rsidRPr="000D530C">
        <w:rPr>
          <w:color w:val="000000" w:themeColor="text1"/>
        </w:rPr>
        <w:t xml:space="preserve"> СОШ» на 2019-2020 учебный год, рассмотренного и утверждённого на заседании педагогического совета 30.08.2019 г., протокол № 8.</w:t>
      </w:r>
    </w:p>
    <w:p w:rsidR="00600098" w:rsidRPr="000D530C" w:rsidRDefault="00600098" w:rsidP="006000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включает содержательный минимум и составлена из расчета часов, указанных в базисном учебном плане (Приказ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образования»). Программа соответствует требованиям к структуре программ, заявленным в ФГОС (Приказ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№1897»). Включает планируемые предметные результаты освоения предмета «Физическая культура» в 1 классе. Учебник: </w:t>
      </w: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.П.Матвеев</w:t>
      </w:r>
      <w:proofErr w:type="gramStart"/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«Ф</w:t>
      </w:r>
      <w:proofErr w:type="gramEnd"/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изическая культура</w:t>
      </w: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», 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М.:«Просвещение», 2019г</w:t>
      </w:r>
    </w:p>
    <w:p w:rsidR="00600098" w:rsidRDefault="00600098" w:rsidP="006000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Предмет «Физическая культура» соответствует Государственному образовательному стандарту начального общего образования и учебному плану ОУ. В соответствии с Федеральным базисным учебным планом учебный предмет «Физическая культура» изучается во всех классах начальной школы, тем самым обеспечивается целостность образовательного процесса и преемственность в обучении между начальным и основным звеном образования.</w:t>
      </w:r>
    </w:p>
    <w:p w:rsidR="00600098" w:rsidRPr="000D530C" w:rsidRDefault="00600098" w:rsidP="006000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0098" w:rsidRPr="000D530C" w:rsidRDefault="00600098" w:rsidP="00600098">
      <w:pPr>
        <w:pStyle w:val="a5"/>
        <w:spacing w:before="0" w:beforeAutospacing="0" w:after="0" w:afterAutospacing="0"/>
        <w:jc w:val="both"/>
        <w:rPr>
          <w:b/>
          <w:color w:val="000000" w:themeColor="text1"/>
        </w:rPr>
      </w:pPr>
      <w:r w:rsidRPr="000D530C">
        <w:rPr>
          <w:b/>
          <w:color w:val="000000" w:themeColor="text1"/>
        </w:rPr>
        <w:lastRenderedPageBreak/>
        <w:t>2. Основные цели и задачи данного курса</w:t>
      </w:r>
    </w:p>
    <w:p w:rsidR="00600098" w:rsidRPr="000D530C" w:rsidRDefault="00600098" w:rsidP="006000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Цель физического воспитания:</w:t>
      </w:r>
    </w:p>
    <w:p w:rsidR="00600098" w:rsidRPr="000D530C" w:rsidRDefault="00600098" w:rsidP="006000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у учащихся начальной школы основ здорового образа жизни, развитие интереса и творческой самостоятельности в проведении разнообразных форм занятий физической культурой.</w:t>
      </w:r>
    </w:p>
    <w:p w:rsidR="00600098" w:rsidRPr="000D530C" w:rsidRDefault="00600098" w:rsidP="006000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Реализация данной цели связана с решением следующих образовательных задач:</w:t>
      </w:r>
    </w:p>
    <w:p w:rsidR="00600098" w:rsidRPr="000D530C" w:rsidRDefault="00600098" w:rsidP="006000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600098" w:rsidRPr="000D530C" w:rsidRDefault="00600098" w:rsidP="006000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600098" w:rsidRPr="000D530C" w:rsidRDefault="00600098" w:rsidP="006000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</w:t>
      </w:r>
    </w:p>
    <w:p w:rsidR="00600098" w:rsidRPr="000D530C" w:rsidRDefault="00600098" w:rsidP="006000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развитие интереса к самостоятельным занятиям физическими упражнениями, подвижным играм, формам активного отдыха и досуга;</w:t>
      </w:r>
    </w:p>
    <w:p w:rsidR="00600098" w:rsidRPr="000D530C" w:rsidRDefault="00600098" w:rsidP="006000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– обучение простейшим способам </w:t>
      </w:r>
      <w:proofErr w:type="gramStart"/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контроля за</w:t>
      </w:r>
      <w:proofErr w:type="gramEnd"/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600098" w:rsidRPr="000D530C" w:rsidRDefault="00600098" w:rsidP="006000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0D530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 Согласно учебному плану</w:t>
      </w: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МБОУ «</w:t>
      </w:r>
      <w:proofErr w:type="spellStart"/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Угловская</w:t>
      </w:r>
      <w:proofErr w:type="spellEnd"/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СОШ» 99 часов отводится для изучения учебного предмета Изобразительное искусство  в 1 классе (3 часа в  неделю)</w:t>
      </w:r>
    </w:p>
    <w:p w:rsidR="00600098" w:rsidRPr="000D530C" w:rsidRDefault="00600098" w:rsidP="0060009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 Основные разделы дисциплины</w:t>
      </w:r>
    </w:p>
    <w:tbl>
      <w:tblPr>
        <w:tblStyle w:val="a3"/>
        <w:tblW w:w="0" w:type="auto"/>
        <w:tblInd w:w="0" w:type="dxa"/>
        <w:tblLook w:val="04A0"/>
      </w:tblPr>
      <w:tblGrid>
        <w:gridCol w:w="817"/>
        <w:gridCol w:w="5563"/>
        <w:gridCol w:w="3191"/>
      </w:tblGrid>
      <w:tr w:rsidR="00600098" w:rsidRPr="000D530C" w:rsidTr="00EF632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98" w:rsidRPr="000D530C" w:rsidRDefault="00600098" w:rsidP="0060009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D53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98" w:rsidRPr="000D530C" w:rsidRDefault="00600098" w:rsidP="0060009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Название разделов и тем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98" w:rsidRPr="000D530C" w:rsidRDefault="00600098" w:rsidP="0060009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часов</w:t>
            </w:r>
          </w:p>
        </w:tc>
      </w:tr>
      <w:tr w:rsidR="00600098" w:rsidRPr="000D530C" w:rsidTr="00EF632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98" w:rsidRPr="000D530C" w:rsidRDefault="00600098" w:rsidP="00600098">
            <w:pPr>
              <w:jc w:val="both"/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530C">
              <w:rPr>
                <w:rStyle w:val="a4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3ч</w:t>
            </w:r>
          </w:p>
        </w:tc>
      </w:tr>
      <w:tr w:rsidR="00600098" w:rsidRPr="000D530C" w:rsidTr="00EF632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98" w:rsidRPr="000D530C" w:rsidRDefault="00600098" w:rsidP="00600098">
            <w:pPr>
              <w:jc w:val="both"/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530C">
              <w:rPr>
                <w:rStyle w:val="a4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Легкая атлетика</w:t>
            </w:r>
          </w:p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четверть</w:t>
            </w:r>
          </w:p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четверть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19ч.</w:t>
            </w:r>
          </w:p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 ч.</w:t>
            </w:r>
          </w:p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ч.</w:t>
            </w:r>
          </w:p>
        </w:tc>
      </w:tr>
      <w:tr w:rsidR="00600098" w:rsidRPr="000D530C" w:rsidTr="00EF632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98" w:rsidRPr="000D530C" w:rsidRDefault="00600098" w:rsidP="00600098">
            <w:pPr>
              <w:jc w:val="both"/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530C">
              <w:rPr>
                <w:rStyle w:val="a4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Гимнастика</w:t>
            </w:r>
          </w:p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четверть</w:t>
            </w:r>
          </w:p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четверть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33ч.</w:t>
            </w:r>
          </w:p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 ч.</w:t>
            </w:r>
          </w:p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 ч.</w:t>
            </w:r>
          </w:p>
        </w:tc>
      </w:tr>
      <w:tr w:rsidR="00600098" w:rsidRPr="000D530C" w:rsidTr="00EF632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98" w:rsidRPr="000D530C" w:rsidRDefault="00600098" w:rsidP="00600098">
            <w:pPr>
              <w:jc w:val="both"/>
              <w:rPr>
                <w:rStyle w:val="a4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Style w:val="a4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Подвижные игры</w:t>
            </w:r>
          </w:p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четверть</w:t>
            </w:r>
          </w:p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2-3 четверть</w:t>
            </w:r>
          </w:p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четверть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21ч.</w:t>
            </w:r>
          </w:p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ч.</w:t>
            </w:r>
          </w:p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7ч.</w:t>
            </w:r>
          </w:p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ч.</w:t>
            </w:r>
          </w:p>
        </w:tc>
      </w:tr>
      <w:tr w:rsidR="00600098" w:rsidRPr="000D530C" w:rsidTr="00EF632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98" w:rsidRPr="000D530C" w:rsidRDefault="00600098" w:rsidP="00600098">
            <w:pPr>
              <w:jc w:val="both"/>
              <w:rPr>
                <w:rStyle w:val="a4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Style w:val="a4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Спортивные игры</w:t>
            </w:r>
          </w:p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четверть</w:t>
            </w:r>
          </w:p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четверть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 ч.</w:t>
            </w:r>
          </w:p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12ч.</w:t>
            </w:r>
          </w:p>
          <w:p w:rsidR="00600098" w:rsidRPr="000D530C" w:rsidRDefault="00600098" w:rsidP="0060009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 ч.</w:t>
            </w:r>
          </w:p>
        </w:tc>
      </w:tr>
    </w:tbl>
    <w:p w:rsidR="00600098" w:rsidRPr="000D530C" w:rsidRDefault="00600098" w:rsidP="00600098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</w:rPr>
      </w:pPr>
      <w:r w:rsidRPr="000D530C">
        <w:rPr>
          <w:b/>
          <w:color w:val="000000" w:themeColor="text1"/>
        </w:rPr>
        <w:t>5. Формы контроля</w:t>
      </w:r>
    </w:p>
    <w:p w:rsidR="00600098" w:rsidRPr="000D530C" w:rsidRDefault="00600098" w:rsidP="00600098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0D530C">
        <w:rPr>
          <w:rStyle w:val="c1"/>
          <w:color w:val="000000" w:themeColor="text1"/>
        </w:rPr>
        <w:t>Для отслеживания результатов  предусматриваются в следующие формы контроля:</w:t>
      </w:r>
    </w:p>
    <w:p w:rsidR="00600098" w:rsidRPr="000D530C" w:rsidRDefault="00600098" w:rsidP="0060009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rStyle w:val="c1"/>
          <w:color w:val="000000" w:themeColor="text1"/>
        </w:rPr>
        <w:t>диагностический, позволяющий определить исходный уровень развития учащихся;</w:t>
      </w:r>
    </w:p>
    <w:p w:rsidR="00600098" w:rsidRPr="000D530C" w:rsidRDefault="00600098" w:rsidP="0060009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rStyle w:val="c1"/>
          <w:color w:val="000000" w:themeColor="text1"/>
        </w:rPr>
        <w:t>текущий.</w:t>
      </w:r>
    </w:p>
    <w:p w:rsidR="00600098" w:rsidRPr="000D530C" w:rsidRDefault="00600098" w:rsidP="00600098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rStyle w:val="c1"/>
          <w:color w:val="000000" w:themeColor="text1"/>
        </w:rPr>
        <w:t xml:space="preserve">В первом классе предусмотрено </w:t>
      </w:r>
      <w:proofErr w:type="spellStart"/>
      <w:r w:rsidRPr="000D530C">
        <w:rPr>
          <w:rStyle w:val="c1"/>
          <w:color w:val="000000" w:themeColor="text1"/>
        </w:rPr>
        <w:t>безотметочное</w:t>
      </w:r>
      <w:proofErr w:type="spellEnd"/>
      <w:r w:rsidRPr="000D530C">
        <w:rPr>
          <w:rStyle w:val="c1"/>
          <w:color w:val="000000" w:themeColor="text1"/>
        </w:rPr>
        <w:t xml:space="preserve"> обучение.</w:t>
      </w:r>
    </w:p>
    <w:p w:rsidR="005F3EB7" w:rsidRDefault="005F3EB7" w:rsidP="00600098">
      <w:pPr>
        <w:spacing w:after="0"/>
      </w:pPr>
    </w:p>
    <w:sectPr w:rsidR="005F3EB7" w:rsidSect="0060009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600098"/>
    <w:rsid w:val="005F3EB7"/>
    <w:rsid w:val="00600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009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600098"/>
    <w:rPr>
      <w:b/>
      <w:bCs/>
    </w:rPr>
  </w:style>
  <w:style w:type="paragraph" w:styleId="a5">
    <w:name w:val="Normal (Web)"/>
    <w:basedOn w:val="a"/>
    <w:uiPriority w:val="99"/>
    <w:semiHidden/>
    <w:unhideWhenUsed/>
    <w:rsid w:val="00600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600098"/>
    <w:rPr>
      <w:color w:val="0000FF" w:themeColor="hyperlink"/>
      <w:u w:val="single"/>
    </w:rPr>
  </w:style>
  <w:style w:type="paragraph" w:customStyle="1" w:styleId="c0">
    <w:name w:val="c0"/>
    <w:basedOn w:val="a"/>
    <w:uiPriority w:val="99"/>
    <w:semiHidden/>
    <w:rsid w:val="00600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000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193440/2ff7a8c72de3994f30496a0ccbb1ddafdaddf518/" TargetMode="External"/><Relationship Id="rId4" Type="http://schemas.openxmlformats.org/officeDocument/2006/relationships/hyperlink" Target="http://www.consultant.ru/document/cons_doc_LAW_193440/2ff7a8c72de3994f30496a0ccbb1ddafdaddf51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849</Words>
  <Characters>4845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GALADRYEL</cp:lastModifiedBy>
  <cp:revision>2</cp:revision>
  <dcterms:created xsi:type="dcterms:W3CDTF">2019-10-26T12:32:00Z</dcterms:created>
  <dcterms:modified xsi:type="dcterms:W3CDTF">2019-10-26T12:34:00Z</dcterms:modified>
</cp:coreProperties>
</file>